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b w:val="1"/>
          <w:sz w:val="28"/>
          <w:szCs w:val="28"/>
        </w:rPr>
      </w:pPr>
      <w:bookmarkStart w:colFirst="0" w:colLast="0" w:name="_rjpvndi9w1u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Olivový olej je nejdražší v historii, nákupem však ušetříte i 37 %</w:t>
      </w:r>
    </w:p>
    <w:p w:rsidR="00000000" w:rsidDel="00000000" w:rsidP="00000000" w:rsidRDefault="00000000" w:rsidRPr="00000000" w14:paraId="00000002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i w:val="1"/>
          <w:rtl w:val="0"/>
        </w:rPr>
        <w:t xml:space="preserve">Praha 14. ledna 2024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Z analýzy dat nákupního rádce Kupi.cz, který hlídá ceny </w:t>
        <w:br w:type="textWrapping"/>
        <w:t xml:space="preserve">v supermarketech a hypermarketech, vyplývá, že se běžné i akční ceny olivového oleje vyšplhaly na historicky nejvyšší hodnotu.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Tento nárůst se týká jak extra panenských olivových olejů, tak levnějších variant – olejů z pokrutin nebo řeckých olivových olejů. S největší pravděpodobností jde o následek extrémního sucha, které panovalo loni ve Španělsku. Tato země je totiž předním vývozcem olivového oleje do celého světa. Sucho se však projevilo na produkci této suroviny </w:t>
        <w:br w:type="textWrapping"/>
        <w:t xml:space="preserve">i v dalších evropských zemích a ceny tak postupně šplhaly až k hodnotám, které si ještě před nedávnem nikdo nedovedl představit.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Historicky nejvyšší ceny olivového oleje se projevily také na množství slevových akcí, jejichž počet se v posledním čtvrtletí roku 2023 snížil o 25 % oproti stejnému období v roce 2022.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Mezi roky 2019 a 2022 se průměrná akční cena za litr extra panenského olivového oleje držela v rozmezí 160–200 Kč. V průběhu roku 2022 se pak zvedla nad 200 Kč a koncem roku 2023 přesáhla dokonce hodnotu 300 Kč za litr, přičemž ani tato částka nemusí být stropem.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Nárůst průměrných akčních cen lze pozorovat také u levnějších variant olivových olejů. Řecký olivový olej byl dlouho k dostání za akční ceny okolo 80 Kč/l a olivový olej z pokrutin průměrně za 70 Kč/l. V průběhu roku 2022 oba druhy olejů podražily na částku okolo </w:t>
        <w:br w:type="textWrapping"/>
        <w:t xml:space="preserve">100 Kč/l a na přelomu let 2023/24 pak skočily i na dvojnásobek. Stále nás však stojí zhruba o polovinu méně než extra panenské olivové oleje.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Srovnáme-li ceny extra panenských olivových olejů v akci s cenami slunečnicového nebo řepkového oleje, obě alternativy nás vyjdou až 10x levněji. Průměrně je teď totiž koupíme </w:t>
        <w:br w:type="textWrapping"/>
        <w:t xml:space="preserve">za akční cenu okolo 30 Kč za litr,</w:t>
      </w:r>
      <w:r w:rsidDel="00000000" w:rsidR="00000000" w:rsidRPr="00000000">
        <w:rPr>
          <w:rtl w:val="0"/>
        </w:rPr>
        <w:t xml:space="preserve">“ uvedla Monika Kopčilová, datová analytička Kupi.cz. </w:t>
        <w:br w:type="textWrapping"/>
        <w:t xml:space="preserve">„</w:t>
      </w:r>
      <w:r w:rsidDel="00000000" w:rsidR="00000000" w:rsidRPr="00000000">
        <w:rPr>
          <w:i w:val="1"/>
          <w:rtl w:val="0"/>
        </w:rPr>
        <w:t xml:space="preserve">Za cenu 1 litru oleje z pokrutin, který v akci vyjde na 130 Kč, pak koupíme zhruba 5 l slunečnicového oleje,</w:t>
      </w:r>
      <w:r w:rsidDel="00000000" w:rsidR="00000000" w:rsidRPr="00000000">
        <w:rPr>
          <w:rtl w:val="0"/>
        </w:rPr>
        <w:t xml:space="preserve">“ pokračuje Kopčilová.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Aktuálně tak není výjimkou, když se objeví v akčním letáku extra panenský olivový olej s cenovkou 229 Kč za 500 ml (458 Kč/l). Aby zákazníci v obchodech při nákupu zjistili, zda je konkrétní výrobek za skutečně výhodnou cenu oproti ostatním, je vhodné si vždy zkontrolovat cenu za litr. V mobilní aplikaci Kupi.cz vidíte tento důležitý údaj s měrnou cenou automaticky a nákupní rádce vám ji okamžitě srovná s cenami v ostatních obchodech.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pto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tabs>
        <w:tab w:val="center" w:leader="none" w:pos="4536"/>
        <w:tab w:val="right" w:leader="none" w:pos="9072"/>
        <w:tab w:val="left" w:leader="none" w:pos="6705"/>
      </w:tabs>
      <w:spacing w:line="240" w:lineRule="auto"/>
      <w:rPr>
        <w:rFonts w:ascii="Aptos" w:cs="Aptos" w:eastAsia="Aptos" w:hAnsi="Aptos"/>
      </w:rPr>
    </w:pPr>
    <w:r w:rsidDel="00000000" w:rsidR="00000000" w:rsidRPr="00000000">
      <w:rPr>
        <w:rFonts w:ascii="Aptos" w:cs="Aptos" w:eastAsia="Aptos" w:hAnsi="Aptos"/>
      </w:rPr>
      <w:drawing>
        <wp:inline distB="0" distT="0" distL="0" distR="0">
          <wp:extent cx="1120456" cy="393674"/>
          <wp:effectExtent b="0" l="0" r="0" t="0"/>
          <wp:docPr descr="Obsah obrázku Písmo, Grafika, grafický design, logo&#10;&#10;Popis byl vytvořen automaticky" id="1" name="image1.png"/>
          <a:graphic>
            <a:graphicData uri="http://schemas.openxmlformats.org/drawingml/2006/picture">
              <pic:pic>
                <pic:nvPicPr>
                  <pic:cNvPr descr="Obsah obrázku Písmo, Grafika, grafický design, logo&#10;&#10;Popis byl vytvořen automaticky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0456" cy="3936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tabs>
        <w:tab w:val="center" w:leader="none" w:pos="4536"/>
        <w:tab w:val="right" w:leader="none" w:pos="9072"/>
        <w:tab w:val="left" w:leader="none" w:pos="6705"/>
      </w:tabs>
      <w:spacing w:line="240" w:lineRule="auto"/>
      <w:rPr>
        <w:rFonts w:ascii="Aptos" w:cs="Aptos" w:eastAsia="Aptos" w:hAnsi="Aptos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tabs>
        <w:tab w:val="center" w:leader="none" w:pos="4536"/>
        <w:tab w:val="right" w:leader="none" w:pos="9072"/>
        <w:tab w:val="left" w:leader="none" w:pos="6705"/>
      </w:tabs>
      <w:spacing w:line="276" w:lineRule="auto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Monika Kopčilová</w:t>
    </w:r>
  </w:p>
  <w:p w:rsidR="00000000" w:rsidDel="00000000" w:rsidP="00000000" w:rsidRDefault="00000000" w:rsidRPr="00000000" w14:paraId="00000013">
    <w:pPr>
      <w:tabs>
        <w:tab w:val="center" w:leader="none" w:pos="4536"/>
        <w:tab w:val="right" w:leader="none" w:pos="9072"/>
        <w:tab w:val="left" w:leader="none" w:pos="6705"/>
      </w:tabs>
      <w:spacing w:line="276" w:lineRule="auto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Produktová specialistka</w:t>
    </w:r>
  </w:p>
  <w:p w:rsidR="00000000" w:rsidDel="00000000" w:rsidP="00000000" w:rsidRDefault="00000000" w:rsidRPr="00000000" w14:paraId="00000014">
    <w:pPr>
      <w:tabs>
        <w:tab w:val="center" w:leader="none" w:pos="4536"/>
        <w:tab w:val="right" w:leader="none" w:pos="9072"/>
        <w:tab w:val="left" w:leader="none" w:pos="6705"/>
      </w:tabs>
      <w:spacing w:line="276" w:lineRule="auto"/>
      <w:rPr>
        <w:sz w:val="20"/>
        <w:szCs w:val="20"/>
      </w:rPr>
    </w:pPr>
    <w:hyperlink r:id="rId2">
      <w:r w:rsidDel="00000000" w:rsidR="00000000" w:rsidRPr="00000000">
        <w:rPr>
          <w:color w:val="467886"/>
          <w:sz w:val="20"/>
          <w:szCs w:val="20"/>
          <w:u w:val="single"/>
          <w:rtl w:val="0"/>
        </w:rPr>
        <w:t xml:space="preserve">www.kupi.cz</w:t>
      </w:r>
    </w:hyperlink>
    <w:r w:rsidDel="00000000" w:rsidR="00000000" w:rsidRPr="00000000">
      <w:rPr>
        <w:sz w:val="20"/>
        <w:szCs w:val="20"/>
        <w:rtl w:val="0"/>
      </w:rPr>
      <w:tab/>
    </w:r>
  </w:p>
  <w:p w:rsidR="00000000" w:rsidDel="00000000" w:rsidP="00000000" w:rsidRDefault="00000000" w:rsidRPr="00000000" w14:paraId="00000015">
    <w:pPr>
      <w:tabs>
        <w:tab w:val="center" w:leader="none" w:pos="4536"/>
        <w:tab w:val="right" w:leader="none" w:pos="9072"/>
      </w:tabs>
      <w:spacing w:line="276" w:lineRule="auto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e-mail: </w:t>
    </w:r>
    <w:r w:rsidDel="00000000" w:rsidR="00000000" w:rsidRPr="00000000">
      <w:rPr>
        <w:sz w:val="20"/>
        <w:szCs w:val="20"/>
        <w:rtl w:val="0"/>
      </w:rPr>
      <w:t xml:space="preserve">kopcilova@kupi.cz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tabs>
        <w:tab w:val="center" w:leader="none" w:pos="4536"/>
        <w:tab w:val="right" w:leader="none" w:pos="9072"/>
      </w:tabs>
      <w:spacing w:line="276" w:lineRule="auto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kup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