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Olivový olej stále zdražuje, stojí historicky nejvíc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rtl w:val="0"/>
        </w:rPr>
        <w:t xml:space="preserve">Praha, 6. října 2024</w:t>
      </w:r>
      <w:r w:rsidDel="00000000" w:rsidR="00000000" w:rsidRPr="00000000">
        <w:rPr>
          <w:rtl w:val="0"/>
        </w:rPr>
        <w:t xml:space="preserve">: Z analýzy dat nákupního rádce Kupi.cz, který hlídá ceny v supermarketech a hypermarketech, vyplývá, že se akční ceny extra panenského olivového oleje vyšplhaly na historicky nejvyšší hodnotu. Je otázkou, zda jde stále o následek extrémního sucha, které panovalo před rokem ve Španělsku i v dalších evropských zemích. Aktuální akční ceny oleje se tak dostávají k hodnotám, které si ještě před rokem nedovedl nikdo představit.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Historicky nejvyšší ceny olivového oleje se projevily také na množství slevových akcí, jejichž počet se za poslední 3 měsíce letošního roku (červenec–září) snížil o 13 % oproti stejnému období před rokem.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Ještě mezi roky 2019 a 2022 se průměrná akční cena za litr extra panenského olivového oleje držela v rozmezí 160–200 Kč. V průběhu roku 2022 překročila hodnotu 200 Kč, koncem roku 2023 pak i 300 Kč za litr, aby se během září 2024 dostala na historických 380 Kč.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Během posledního roku průměrná akční cena extra panenského olivového oleje vzrostla téměř o 57 %. Zatímco loni v září jsme v letákových akcích mohli narazit na olivový olej s cenovkami okolo 245 Kč/l, letos už se jeho průměrné hodnoty pohybují okolo 384 Kč/l. Jde tedy o nárůst téměř o 140 Kč.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Stejně tak zdražily nejlevnější položky v obchodech. Ještě během loňského podzimu mohli zákazníci narazit na 0,75l balení za 129,90 Kč (173,20 Kč/l), letos v září už stálo nejvýhodnější 0,5l balení 159,90 Kč (319,80 Kč/l). Cenově nejvýhodnější položky na litr tedy zdražily o neuvěřitelných 85 % (147 Kč).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Vzhledem k poslednímu vývoji cen tak není překvapivé, když v rámci letákových slev narazíme 0,5 l olivového oleje za 249,90 Kč, tedy 499,80 Kč v přepočtu na litr. Aby zákazníci v obchodech při nákupu zjistili, zda je konkrétní výrobek za skutečně výhodnou cenu oproti ostatním, je vhodné si vždy zkontrolovat cenu za litr. V mobilní aplikaci Kupi.cz vidíte tento důležitý údaj s měrnou cenou automaticky a nákupní rádce vám ji okamžitě srovná s cenami v ostatních obchodech.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536"/>
        <w:tab w:val="right" w:leader="none" w:pos="9072"/>
        <w:tab w:val="left" w:leader="none" w:pos="6705"/>
      </w:tabs>
      <w:spacing w:line="240" w:lineRule="auto"/>
      <w:rPr>
        <w:rFonts w:ascii="Aptos" w:cs="Aptos" w:eastAsia="Aptos" w:hAnsi="Aptos"/>
      </w:rPr>
    </w:pPr>
    <w:r w:rsidDel="00000000" w:rsidR="00000000" w:rsidRPr="00000000">
      <w:rPr>
        <w:rFonts w:ascii="Aptos" w:cs="Aptos" w:eastAsia="Aptos" w:hAnsi="Aptos"/>
      </w:rPr>
      <w:drawing>
        <wp:inline distB="0" distT="0" distL="0" distR="0">
          <wp:extent cx="1120456" cy="393674"/>
          <wp:effectExtent b="0" l="0" r="0" t="0"/>
          <wp:docPr descr="Obsah obrázku Písmo, Grafika, grafický design, logo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Písmo, Grafika, grafický design, logo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0456" cy="393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leader="none" w:pos="4536"/>
        <w:tab w:val="right" w:leader="none" w:pos="9072"/>
        <w:tab w:val="left" w:leader="none" w:pos="6705"/>
      </w:tabs>
      <w:spacing w:line="240" w:lineRule="auto"/>
      <w:rPr>
        <w:rFonts w:ascii="Aptos" w:cs="Aptos" w:eastAsia="Aptos" w:hAnsi="Apto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536"/>
        <w:tab w:val="right" w:leader="none" w:pos="9072"/>
        <w:tab w:val="left" w:leader="none" w:pos="6705"/>
      </w:tabs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Monika Kopčilová</w:t>
    </w:r>
  </w:p>
  <w:p w:rsidR="00000000" w:rsidDel="00000000" w:rsidP="00000000" w:rsidRDefault="00000000" w:rsidRPr="00000000" w14:paraId="00000010">
    <w:pPr>
      <w:tabs>
        <w:tab w:val="center" w:leader="none" w:pos="4536"/>
        <w:tab w:val="right" w:leader="none" w:pos="9072"/>
        <w:tab w:val="left" w:leader="none" w:pos="6705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Datová analytička </w:t>
    </w:r>
  </w:p>
  <w:p w:rsidR="00000000" w:rsidDel="00000000" w:rsidP="00000000" w:rsidRDefault="00000000" w:rsidRPr="00000000" w14:paraId="00000011">
    <w:pPr>
      <w:tabs>
        <w:tab w:val="center" w:leader="none" w:pos="4536"/>
        <w:tab w:val="right" w:leader="none" w:pos="9072"/>
        <w:tab w:val="left" w:leader="none" w:pos="6705"/>
      </w:tabs>
      <w:rPr>
        <w:sz w:val="20"/>
        <w:szCs w:val="20"/>
      </w:rPr>
    </w:pPr>
    <w:hyperlink r:id="rId2">
      <w:r w:rsidDel="00000000" w:rsidR="00000000" w:rsidRPr="00000000">
        <w:rPr>
          <w:color w:val="467886"/>
          <w:sz w:val="20"/>
          <w:szCs w:val="20"/>
          <w:u w:val="single"/>
          <w:rtl w:val="0"/>
        </w:rPr>
        <w:t xml:space="preserve">www.kupi.cz</w:t>
      </w:r>
    </w:hyperlink>
    <w:r w:rsidDel="00000000" w:rsidR="00000000" w:rsidRPr="00000000">
      <w:rPr>
        <w:sz w:val="20"/>
        <w:szCs w:val="20"/>
        <w:rtl w:val="0"/>
      </w:rPr>
      <w:tab/>
    </w:r>
  </w:p>
  <w:p w:rsidR="00000000" w:rsidDel="00000000" w:rsidP="00000000" w:rsidRDefault="00000000" w:rsidRPr="00000000" w14:paraId="00000012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e-mail: </w:t>
    </w:r>
    <w:r w:rsidDel="00000000" w:rsidR="00000000" w:rsidRPr="00000000">
      <w:rPr>
        <w:sz w:val="20"/>
        <w:szCs w:val="20"/>
        <w:rtl w:val="0"/>
      </w:rPr>
      <w:t xml:space="preserve">kopcilova@kupi.cz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kup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SbTXyeY3SQIB5FmeWoULj5RUQ==">CgMxLjAyCGguZ2pkZ3hzOAByITFfaVZ6elQyVVJlaFRjeS1BYTY0R2xFVlhwTFJ3MFFaRw==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